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4BBB" w:rsidRDefault="00584BBB">
      <w:r>
        <w:t xml:space="preserve">DR.  </w:t>
      </w:r>
      <w:r w:rsidR="001C56D3">
        <w:t xml:space="preserve"> </w:t>
      </w:r>
      <w:r>
        <w:t xml:space="preserve">REZA  EBRAHIMI </w:t>
      </w:r>
    </w:p>
    <w:p w:rsidR="00584BBB" w:rsidRDefault="00584BBB">
      <w:proofErr w:type="gramStart"/>
      <w:r>
        <w:t>SPECIALISTA  IN</w:t>
      </w:r>
      <w:proofErr w:type="gramEnd"/>
      <w:r>
        <w:t xml:space="preserve">  CHIRURGIA  VASCOLARE</w:t>
      </w:r>
    </w:p>
    <w:p w:rsidR="00584BBB" w:rsidRDefault="00584BBB"/>
    <w:p w:rsidR="00584BBB" w:rsidRDefault="00584BBB">
      <w:proofErr w:type="gramStart"/>
      <w:r>
        <w:t>Il  Dr.</w:t>
      </w:r>
      <w:proofErr w:type="gramEnd"/>
      <w:r>
        <w:t xml:space="preserve"> </w:t>
      </w:r>
      <w:proofErr w:type="spellStart"/>
      <w:r>
        <w:t>Ebrahimi</w:t>
      </w:r>
      <w:proofErr w:type="spellEnd"/>
      <w:r>
        <w:t xml:space="preserve">  dopo aver  conseguito la  laurea in Medicina e  Chirurgia , ha proseguito  gli studi  e  si  è specializzato</w:t>
      </w:r>
      <w:r w:rsidR="0026039B">
        <w:t xml:space="preserve">  in  Chirurgia  Vascolare.</w:t>
      </w:r>
    </w:p>
    <w:p w:rsidR="0026039B" w:rsidRDefault="0026039B">
      <w:r>
        <w:t xml:space="preserve">Ha </w:t>
      </w:r>
      <w:proofErr w:type="gramStart"/>
      <w:r>
        <w:t>approfondito  le</w:t>
      </w:r>
      <w:proofErr w:type="gramEnd"/>
      <w:r>
        <w:t xml:space="preserve">  sue  conoscenze</w:t>
      </w:r>
      <w:r w:rsidR="005A3139">
        <w:t xml:space="preserve"> per  le patologie  dei distretti carotideo, aorta </w:t>
      </w:r>
      <w:proofErr w:type="spellStart"/>
      <w:r w:rsidR="005A3139">
        <w:t>toraco</w:t>
      </w:r>
      <w:proofErr w:type="spellEnd"/>
      <w:r w:rsidR="005A3139">
        <w:t>-addominale  e</w:t>
      </w:r>
      <w:r w:rsidR="009B1AA0">
        <w:t>d</w:t>
      </w:r>
      <w:r w:rsidR="005A3139">
        <w:t xml:space="preserve"> arterovenose  degli arti  superiori ed inferiori</w:t>
      </w:r>
      <w:r>
        <w:t xml:space="preserve"> lavorando  presso  la  SOD  di  Chirurgia </w:t>
      </w:r>
      <w:r w:rsidR="009B1AA0">
        <w:t>Vascolare</w:t>
      </w:r>
      <w:r>
        <w:t xml:space="preserve">  degli Ospedali Riuniti  di  Ancona , dove ha affinato  le  tecniche  di chirurgia  vascolare  , chirurgia  endovascolare  e  di diagnostica  vascolare  </w:t>
      </w:r>
      <w:r w:rsidR="005A3139">
        <w:t xml:space="preserve">di </w:t>
      </w:r>
      <w:r>
        <w:t xml:space="preserve">  Ecocolordoppler. </w:t>
      </w:r>
    </w:p>
    <w:p w:rsidR="0026039B" w:rsidRDefault="009B1AA0">
      <w:proofErr w:type="gramStart"/>
      <w:r>
        <w:t>D</w:t>
      </w:r>
      <w:r w:rsidR="0026039B">
        <w:t>a  anni</w:t>
      </w:r>
      <w:proofErr w:type="gramEnd"/>
      <w:r w:rsidR="0026039B">
        <w:t xml:space="preserve"> inoltre  fa  parte  del  centro  di  Riferimento  </w:t>
      </w:r>
      <w:r>
        <w:t>R</w:t>
      </w:r>
      <w:r w:rsidR="0026039B">
        <w:t xml:space="preserve">egionale  per  gli  Accessi  Vascolari  in  Emodialisi  e  risulta  responsabile  della  SOS di Accessi  Vascolare  presso  Ospedali  </w:t>
      </w:r>
      <w:r w:rsidR="005A3139">
        <w:t>Riuniti  di  Ancona .</w:t>
      </w:r>
    </w:p>
    <w:p w:rsidR="00B83833" w:rsidRDefault="005A3139">
      <w:pPr>
        <w:rPr>
          <w:rFonts w:ascii="Arial" w:hAnsi="Arial" w:cs="Arial"/>
          <w:color w:val="222222"/>
          <w:shd w:val="clear" w:color="auto" w:fill="FFFFFF"/>
        </w:rPr>
      </w:pPr>
      <w:proofErr w:type="gramStart"/>
      <w:r>
        <w:t>Presso  la</w:t>
      </w:r>
      <w:proofErr w:type="gramEnd"/>
      <w:r>
        <w:t xml:space="preserve">  ns. struttura </w:t>
      </w:r>
      <w:r w:rsidR="00B83833">
        <w:t xml:space="preserve">  esegue </w:t>
      </w:r>
      <w:r w:rsidR="00B83833">
        <w:rPr>
          <w:rFonts w:ascii="Arial" w:hAnsi="Arial" w:cs="Arial"/>
          <w:color w:val="222222"/>
          <w:shd w:val="clear" w:color="auto" w:fill="FFFFFF"/>
        </w:rPr>
        <w:t xml:space="preserve">visite vascolari </w:t>
      </w:r>
      <w:proofErr w:type="gramStart"/>
      <w:r w:rsidR="00B83833">
        <w:rPr>
          <w:rFonts w:ascii="Arial" w:hAnsi="Arial" w:cs="Arial"/>
          <w:color w:val="222222"/>
          <w:shd w:val="clear" w:color="auto" w:fill="FFFFFF"/>
        </w:rPr>
        <w:t>per :</w:t>
      </w:r>
      <w:proofErr w:type="gramEnd"/>
      <w:r w:rsidR="00B83833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B83833" w:rsidRPr="00B83833" w:rsidRDefault="00B83833" w:rsidP="00B83833">
      <w:pPr>
        <w:pStyle w:val="Paragrafoelenco"/>
        <w:numPr>
          <w:ilvl w:val="0"/>
          <w:numId w:val="1"/>
        </w:numPr>
      </w:pPr>
      <w:r w:rsidRPr="00B83833">
        <w:rPr>
          <w:rFonts w:ascii="Arial" w:hAnsi="Arial" w:cs="Arial"/>
          <w:color w:val="222222"/>
          <w:shd w:val="clear" w:color="auto" w:fill="FFFFFF"/>
        </w:rPr>
        <w:t xml:space="preserve">Patologia carotidea, aorta </w:t>
      </w:r>
      <w:proofErr w:type="gramStart"/>
      <w:r w:rsidRPr="00B83833">
        <w:rPr>
          <w:rFonts w:ascii="Arial" w:hAnsi="Arial" w:cs="Arial"/>
          <w:color w:val="222222"/>
          <w:shd w:val="clear" w:color="auto" w:fill="FFFFFF"/>
        </w:rPr>
        <w:t>toracoaddominale ,</w:t>
      </w:r>
      <w:proofErr w:type="gramEnd"/>
      <w:r w:rsidRPr="00B83833">
        <w:rPr>
          <w:rFonts w:ascii="Arial" w:hAnsi="Arial" w:cs="Arial"/>
          <w:color w:val="222222"/>
          <w:shd w:val="clear" w:color="auto" w:fill="FFFFFF"/>
        </w:rPr>
        <w:t xml:space="preserve"> arterioso-venoso arti superiori ed inferiori</w:t>
      </w:r>
      <w:r w:rsidRPr="00B83833">
        <w:rPr>
          <w:rFonts w:ascii="Arial" w:hAnsi="Arial" w:cs="Arial"/>
          <w:color w:val="222222"/>
        </w:rPr>
        <w:br/>
      </w:r>
      <w:r w:rsidRPr="00B83833">
        <w:rPr>
          <w:rFonts w:ascii="Arial" w:hAnsi="Arial" w:cs="Arial"/>
          <w:color w:val="222222"/>
          <w:shd w:val="clear" w:color="auto" w:fill="FFFFFF"/>
        </w:rPr>
        <w:t>Accessi vascolari dialitici (fistole arterovenose)</w:t>
      </w:r>
      <w:r w:rsidRPr="00B83833">
        <w:rPr>
          <w:rFonts w:ascii="Arial" w:hAnsi="Arial" w:cs="Arial"/>
          <w:color w:val="222222"/>
        </w:rPr>
        <w:br/>
      </w:r>
    </w:p>
    <w:p w:rsidR="005A3139" w:rsidRDefault="00B83833" w:rsidP="00B83833">
      <w:pPr>
        <w:ind w:left="360"/>
      </w:pPr>
      <w:r>
        <w:rPr>
          <w:rFonts w:ascii="Arial" w:hAnsi="Arial" w:cs="Arial"/>
          <w:color w:val="222222"/>
          <w:shd w:val="clear" w:color="auto" w:fill="FFFFFF"/>
        </w:rPr>
        <w:t xml:space="preserve">E  </w:t>
      </w:r>
      <w:r w:rsidR="009B1AA0">
        <w:rPr>
          <w:rFonts w:ascii="Arial" w:hAnsi="Arial" w:cs="Arial"/>
          <w:color w:val="222222"/>
          <w:shd w:val="clear" w:color="auto" w:fill="FFFFFF"/>
        </w:rPr>
        <w:t>diagnostica</w:t>
      </w:r>
      <w:r>
        <w:rPr>
          <w:rFonts w:ascii="Arial" w:hAnsi="Arial" w:cs="Arial"/>
          <w:color w:val="222222"/>
          <w:shd w:val="clear" w:color="auto" w:fill="FFFFFF"/>
        </w:rPr>
        <w:t xml:space="preserve">  vascolare  </w:t>
      </w:r>
      <w:r w:rsidR="009B1AA0">
        <w:rPr>
          <w:rFonts w:ascii="Arial" w:hAnsi="Arial" w:cs="Arial"/>
          <w:color w:val="222222"/>
          <w:shd w:val="clear" w:color="auto" w:fill="FFFFFF"/>
        </w:rPr>
        <w:t>(</w:t>
      </w:r>
      <w:r w:rsidRPr="00B83833">
        <w:rPr>
          <w:rFonts w:ascii="Arial" w:hAnsi="Arial" w:cs="Arial"/>
          <w:color w:val="222222"/>
          <w:shd w:val="clear" w:color="auto" w:fill="FFFFFF"/>
        </w:rPr>
        <w:t xml:space="preserve">Ecocolordoppler </w:t>
      </w:r>
      <w:r w:rsidR="009B1AA0">
        <w:rPr>
          <w:rFonts w:ascii="Arial" w:hAnsi="Arial" w:cs="Arial"/>
          <w:color w:val="222222"/>
          <w:shd w:val="clear" w:color="auto" w:fill="FFFFFF"/>
        </w:rPr>
        <w:t>)</w:t>
      </w:r>
      <w:r>
        <w:rPr>
          <w:rFonts w:ascii="Arial" w:hAnsi="Arial" w:cs="Arial"/>
          <w:color w:val="222222"/>
          <w:shd w:val="clear" w:color="auto" w:fill="FFFFFF"/>
        </w:rPr>
        <w:t xml:space="preserve"> dei  distretti </w:t>
      </w:r>
      <w:r w:rsidRPr="00B83833">
        <w:rPr>
          <w:rFonts w:ascii="Arial" w:hAnsi="Arial" w:cs="Arial"/>
          <w:color w:val="222222"/>
          <w:shd w:val="clear" w:color="auto" w:fill="FFFFFF"/>
        </w:rPr>
        <w:t>:</w:t>
      </w:r>
      <w:r w:rsidRPr="00B83833">
        <w:rPr>
          <w:rFonts w:ascii="Arial" w:hAnsi="Arial" w:cs="Arial"/>
          <w:color w:val="222222"/>
        </w:rPr>
        <w:br/>
      </w:r>
      <w:r w:rsidRPr="00B83833">
        <w:rPr>
          <w:rFonts w:ascii="Arial" w:hAnsi="Arial" w:cs="Arial"/>
          <w:color w:val="222222"/>
          <w:shd w:val="clear" w:color="auto" w:fill="FFFFFF"/>
        </w:rPr>
        <w:t>-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B83833">
        <w:rPr>
          <w:rFonts w:ascii="Arial" w:hAnsi="Arial" w:cs="Arial"/>
          <w:color w:val="222222"/>
          <w:shd w:val="clear" w:color="auto" w:fill="FFFFFF"/>
        </w:rPr>
        <w:t xml:space="preserve">tronchi </w:t>
      </w:r>
      <w:proofErr w:type="spellStart"/>
      <w:r w:rsidRPr="00B83833">
        <w:rPr>
          <w:rFonts w:ascii="Arial" w:hAnsi="Arial" w:cs="Arial"/>
          <w:color w:val="222222"/>
          <w:shd w:val="clear" w:color="auto" w:fill="FFFFFF"/>
        </w:rPr>
        <w:t>epiaortici</w:t>
      </w:r>
      <w:proofErr w:type="spellEnd"/>
      <w:r w:rsidRPr="00B83833">
        <w:rPr>
          <w:rFonts w:ascii="Arial" w:hAnsi="Arial" w:cs="Arial"/>
          <w:color w:val="222222"/>
          <w:shd w:val="clear" w:color="auto" w:fill="FFFFFF"/>
        </w:rPr>
        <w:t xml:space="preserve"> (carotidi)</w:t>
      </w:r>
      <w:r w:rsidRPr="00B83833">
        <w:rPr>
          <w:rFonts w:ascii="Arial" w:hAnsi="Arial" w:cs="Arial"/>
          <w:color w:val="222222"/>
        </w:rPr>
        <w:br/>
      </w:r>
      <w:r w:rsidRPr="00B83833">
        <w:rPr>
          <w:rFonts w:ascii="Segoe UI Symbol" w:hAnsi="Segoe UI Symbol" w:cs="Segoe UI Symbol"/>
          <w:color w:val="222222"/>
          <w:shd w:val="clear" w:color="auto" w:fill="FFFFFF"/>
        </w:rPr>
        <w:t>⁃</w:t>
      </w:r>
      <w:r w:rsidRPr="00B83833">
        <w:rPr>
          <w:rFonts w:ascii="Arial" w:hAnsi="Arial" w:cs="Arial"/>
          <w:color w:val="222222"/>
          <w:shd w:val="clear" w:color="auto" w:fill="FFFFFF"/>
        </w:rPr>
        <w:t xml:space="preserve"> arterioso-venoso arti superiori ed inferiori</w:t>
      </w:r>
      <w:r w:rsidRPr="00B83833">
        <w:rPr>
          <w:rFonts w:ascii="Arial" w:hAnsi="Arial" w:cs="Arial"/>
          <w:color w:val="222222"/>
        </w:rPr>
        <w:br/>
      </w:r>
      <w:r w:rsidRPr="00B83833">
        <w:rPr>
          <w:rFonts w:ascii="Segoe UI Symbol" w:hAnsi="Segoe UI Symbol" w:cs="Segoe UI Symbol"/>
          <w:color w:val="222222"/>
          <w:shd w:val="clear" w:color="auto" w:fill="FFFFFF"/>
        </w:rPr>
        <w:t>⁃</w:t>
      </w:r>
      <w:r w:rsidRPr="00B83833">
        <w:rPr>
          <w:rFonts w:ascii="Arial" w:hAnsi="Arial" w:cs="Arial"/>
          <w:color w:val="222222"/>
          <w:shd w:val="clear" w:color="auto" w:fill="FFFFFF"/>
        </w:rPr>
        <w:t xml:space="preserve"> Aorta addominale</w:t>
      </w:r>
    </w:p>
    <w:sectPr w:rsidR="005A31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871E2"/>
    <w:multiLevelType w:val="hybridMultilevel"/>
    <w:tmpl w:val="CA0CB872"/>
    <w:lvl w:ilvl="0" w:tplc="0F0453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222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00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BB"/>
    <w:rsid w:val="001C56D3"/>
    <w:rsid w:val="0026039B"/>
    <w:rsid w:val="00584BBB"/>
    <w:rsid w:val="005A3139"/>
    <w:rsid w:val="009B1AA0"/>
    <w:rsid w:val="00B83833"/>
    <w:rsid w:val="00E8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7EC15D"/>
  <w15:chartTrackingRefBased/>
  <w15:docId w15:val="{6CE06DA7-B522-DC43-B70F-D688A615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3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ebrahimi</dc:creator>
  <cp:keywords/>
  <dc:description/>
  <cp:lastModifiedBy>reza ebrahimi</cp:lastModifiedBy>
  <cp:revision>4</cp:revision>
  <dcterms:created xsi:type="dcterms:W3CDTF">2023-12-23T14:27:00Z</dcterms:created>
  <dcterms:modified xsi:type="dcterms:W3CDTF">2024-04-07T13:35:00Z</dcterms:modified>
</cp:coreProperties>
</file>